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85" w:rsidRPr="003E7585" w:rsidRDefault="003E7585" w:rsidP="003E7585">
      <w:pPr>
        <w:pStyle w:val="1"/>
      </w:pPr>
      <w:r w:rsidRPr="003E7585">
        <w:t>Физики создали нанопорошки из сельскохозяйственных отходов</w:t>
      </w:r>
    </w:p>
    <w:p w:rsidR="003E7585" w:rsidRPr="003E7585" w:rsidRDefault="003E7585" w:rsidP="003E7585">
      <w:pPr>
        <w:pStyle w:val="a3"/>
      </w:pPr>
    </w:p>
    <w:p w:rsidR="003E7585" w:rsidRPr="003E7585" w:rsidRDefault="003E7585" w:rsidP="003E7585">
      <w:pPr>
        <w:pStyle w:val="a3"/>
      </w:pPr>
      <w:r w:rsidRPr="003E7585">
        <w:t>Сибирские ученые разработали подход, который позволяет преобразовывать сельскохозяйственные отходы в нанопорошки карбида кремния – их можно применять как электрокатализаторы для получения водорода. Об этом сообщила пресс-служба ТюмГУ.</w:t>
      </w:r>
    </w:p>
    <w:p w:rsidR="003E7585" w:rsidRPr="003E7585" w:rsidRDefault="003E7585" w:rsidP="003E7585">
      <w:pPr>
        <w:pStyle w:val="a3"/>
      </w:pPr>
      <w:r w:rsidRPr="003E7585">
        <w:t>Выдающиеся свойства карбида кремния (SiC) изучаются уже много лет – это соединение обладает высокой твердостью, низкой плотностью, хорошей износостойкостью, а также отличной механической и химической стабильностью при высоких температурах. Благодаря этому его применяют в самых разных областях.</w:t>
      </w:r>
    </w:p>
    <w:p w:rsidR="003E7585" w:rsidRPr="003E7585" w:rsidRDefault="003E7585" w:rsidP="003E7585">
      <w:pPr>
        <w:pStyle w:val="a3"/>
      </w:pPr>
      <w:r w:rsidRPr="003E7585">
        <w:t>Однако нано-карбид (Nano-SiC) обладает недостаточной электропроводностью для промышленных применений в топливных элементах. Для решения этой проблемы в катализаторы на основе SiC обычно добавляют различные металлы платиновой группы и углеродные структуры. Последние можно синтезировать в том числе из отходов различных отраслей промышленности, включая электронику, сельское хозяйство и др.</w:t>
      </w:r>
    </w:p>
    <w:p w:rsidR="003E7585" w:rsidRPr="003E7585" w:rsidRDefault="003E7585" w:rsidP="003E7585">
      <w:pPr>
        <w:pStyle w:val="a3"/>
      </w:pPr>
      <w:r w:rsidRPr="003E7585">
        <w:t>В растительной биомассе содержится довольно много углерода и диоксида кремния – в шелухе, соломе злаковых растений. И эти соединения после термической обработки отлично подходят для дальнейшего синтеза с использованием плазмы дугового разряда. Именно в этом направлении проводили свое исследование ученые лаборатории ресурсоэффективных технологий термической переработки биомассы Института экологической и сельскохозяйственной биологии (X-BIO) ТюмГУ совместно с коллегами из Томского политехнического университета и Института катализа СО РАН.</w:t>
      </w:r>
    </w:p>
    <w:p w:rsidR="003E7585" w:rsidRPr="003E7585" w:rsidRDefault="003E7585" w:rsidP="003E7585">
      <w:pPr>
        <w:pStyle w:val="a3"/>
      </w:pPr>
      <w:r w:rsidRPr="003E7585">
        <w:t>Ученые получили углеродистые остатки – так называемые биоугли – из отобранных видов отходов путем окислительной карбонизации в реакторе с псевдоожиженным слоем катализатора глубокого окисления при температуре 460 градусов. После этого они синтезировали нанопорошок плазмодинамическим методом.</w:t>
      </w:r>
    </w:p>
    <w:p w:rsidR="003E7585" w:rsidRPr="003E7585" w:rsidRDefault="003E7585" w:rsidP="003E7585">
      <w:pPr>
        <w:pStyle w:val="a3"/>
      </w:pPr>
      <w:r w:rsidRPr="003E7585">
        <w:t>Благодаря такому подходу можно формировать нанокомпозит со структурой SiC/C – а его, в свою очередь, применять как сокатализатор для реакции расщепления воды. Ео нужно лишь модифицировать с помощью ионов платины.</w:t>
      </w:r>
    </w:p>
    <w:p w:rsidR="003E7585" w:rsidRPr="003E7585" w:rsidRDefault="003E7585" w:rsidP="003E7585">
      <w:pPr>
        <w:pStyle w:val="a3"/>
      </w:pPr>
      <w:r w:rsidRPr="003E7585">
        <w:t>И, наконец, такой способ создания нанопорошков карбида кремния практически CO2-нейтральный. Он позволяет решить проблему загрязнения окружающей среды отходами аграрно-промышленного комплекса – ежегодно он образует миллионы тонн сельскохозяйственных отходов, и около 30% от них просто захоранивается без дальнейшей переработки.</w:t>
      </w:r>
    </w:p>
    <w:p w:rsidR="0026289E" w:rsidRDefault="0026289E" w:rsidP="003E7585">
      <w:pPr>
        <w:pStyle w:val="a3"/>
      </w:pPr>
    </w:p>
    <w:p w:rsidR="003E7585" w:rsidRPr="003E7585" w:rsidRDefault="003E7585" w:rsidP="003E7585">
      <w:pPr>
        <w:pStyle w:val="a3"/>
      </w:pPr>
      <w:r>
        <w:rPr>
          <w:color w:val="008000"/>
        </w:rPr>
        <w:t>Наука.РФ</w:t>
      </w:r>
      <w:r>
        <w:t xml:space="preserve">. - 2024. - </w:t>
      </w:r>
      <w:r>
        <w:rPr>
          <w:b/>
          <w:bCs w:val="0"/>
        </w:rPr>
        <w:t>31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"https://xn--80aa3ak5a.xn--p1ai/news/fiziki-sozdali-nanoporoshki-iz-selskokhozyaystvennykh-otkhodov/" </w:instrText>
      </w:r>
      <w:r>
        <w:fldChar w:fldCharType="separate"/>
      </w:r>
      <w:r>
        <w:rPr>
          <w:rStyle w:val="a7"/>
        </w:rPr>
        <w:t>https://xn--80aa3ak5a.xn--p1ai/news/fiziki-sozdali-nanoporoshki-iz-selskokhozyaystvennykh-otkhodov/</w:t>
      </w:r>
      <w:r>
        <w:fldChar w:fldCharType="end"/>
      </w:r>
    </w:p>
    <w:sectPr w:rsidR="003E7585" w:rsidRPr="003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85"/>
    <w:rsid w:val="0026289E"/>
    <w:rsid w:val="003A319C"/>
    <w:rsid w:val="003E7585"/>
    <w:rsid w:val="003F2ACB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Normal (Web)"/>
    <w:basedOn w:val="a"/>
    <w:uiPriority w:val="99"/>
    <w:semiHidden/>
    <w:unhideWhenUsed/>
    <w:rsid w:val="003E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5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E7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Normal (Web)"/>
    <w:basedOn w:val="a"/>
    <w:uiPriority w:val="99"/>
    <w:semiHidden/>
    <w:unhideWhenUsed/>
    <w:rsid w:val="003E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5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E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34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1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8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410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8830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8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2024-02-02T07:15:00Z</dcterms:created>
  <dcterms:modified xsi:type="dcterms:W3CDTF">2024-02-02T07:19:00Z</dcterms:modified>
</cp:coreProperties>
</file>